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eastAsiaTheme="minorEastAsia"/>
          <w:sz w:val="24"/>
          <w:szCs w:val="32"/>
          <w:lang w:val="en-US" w:eastAsia="zh-CN"/>
        </w:rPr>
      </w:pPr>
      <w:r>
        <w:rPr>
          <w:rFonts w:hint="eastAsia"/>
          <w:sz w:val="24"/>
          <w:szCs w:val="32"/>
          <w:lang w:val="en-US" w:eastAsia="zh-CN"/>
        </w:rPr>
        <w:t>新课标心得体会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今天学习了杜老师对于2022新课标的解读，在聆听过程中，时有不惑，时有联想，时有思考。在此次新课标的解读中，让我深感美育工作的任重而道远，也让我保持需时刻学习的理念。课标的指导思想和价值取向分别由五点构成，是不可分割、相互融合的，也在课标的内容中得到了多次体现、坚持德育为先，努力践行社会主义核心价观师者，所以传道受业解惑也，身为教师，不仅要授业解惑，还有育人。杜老师在解读中也多次提到，要弘扬中华民族优秀传统文化，体现民族性特点，这也贯穿于学段目标中。第一学段的目标中提到需要初步了解中国音乐文化和世界多元音乐文化；第二学段目标中，学生在对音乐作品的情感共鸣焕发爱觉、爱国、爱社会主义的情感，增进对中国音乐文化的了解和喜爱之情；第三学段目标中，渗透了增强爱党、爱国、爱社会主义的情感理解中国音乐文化中的中华美育精神和民族审美特质，增强文化自信；第四学段中，理解作品蕴含的爱国主义、集体主义。体悟民族精神、时代精神，增强国家认同感、归属感、责任感和使命感，热爱中国音乐文化，能从中汲取民族文化智慧，坚定文化自信。</w:t>
      </w:r>
      <w:r>
        <w:rPr>
          <w:rFonts w:ascii="宋体" w:hAnsi="宋体" w:eastAsia="宋体" w:cs="宋体"/>
          <w:sz w:val="24"/>
          <w:szCs w:val="24"/>
        </w:rPr>
        <w:br w:type="textWrapping"/>
      </w:r>
      <w:r>
        <w:rPr>
          <w:rFonts w:ascii="宋体" w:hAnsi="宋体" w:eastAsia="宋体" w:cs="宋体"/>
          <w:sz w:val="24"/>
          <w:szCs w:val="24"/>
        </w:rPr>
        <w:t>对于中华民族音乐文化的传扬，在音乐、美术、舞蹈、戏剧和影视板块都有体现，传承和弘扬中华优秀传统文化，真正体现了民族性的特点，也告知我们身为教师，要更关注和了解传统音乐和民族音乐，并能传扬出去。</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二、突出素养导向，促进核心素养的转化与落实核心素养的提出，使得教学目标和内容更为统指明了方向。学段目标中的核心素养的体现是以审美感知、艺术表现、文化理解和创意实践核心素养为总体目标，分别从五个维度结合具体内容进行表述。课程内容的组织和构建则是聚焦审美感知、艺术表现、创意实践、文化理解的核心素养，围绕欣赏、表现、创造和联系这四类艺术实践活动。以任务驱动的方式组织。这样的课程内容组织和构建让我更明确从哪些方面去落实提升学生的核心素养使得“核心素养”这一名词不再是泛泛而谈，而是有</w:t>
      </w:r>
      <w:r>
        <w:rPr>
          <w:rFonts w:ascii="宋体" w:hAnsi="宋体" w:eastAsia="宋体" w:cs="宋体"/>
          <w:sz w:val="24"/>
          <w:szCs w:val="24"/>
        </w:rPr>
        <w:br w:type="textWrapping"/>
      </w:r>
      <w:r>
        <w:rPr>
          <w:rFonts w:ascii="宋体" w:hAnsi="宋体" w:eastAsia="宋体" w:cs="宋体"/>
          <w:sz w:val="24"/>
          <w:szCs w:val="24"/>
        </w:rPr>
        <w:t>点可抓，有途可循。</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三、强化学生主体，推动艺术课程育人方式</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ascii="宋体" w:hAnsi="宋体" w:eastAsia="宋体" w:cs="宋体"/>
          <w:sz w:val="24"/>
          <w:szCs w:val="24"/>
        </w:rPr>
        <w:t>变革分学段设置学习任务中，14项学习内容涵盖了音乐课程学习几乎所有内容，但在具体任务中并不意味着需要学习所有的内容，而是根据完成任务的需要，教师在教学中选择与其相关的知识和技能作为教学内容，学生把知识和技能运用在音乐活动中。1-2年级的学习任务为趣味唱游、聆听音乐、情境表演和发现身边的音乐，3-9年级的学习任务则为听赏与评述、独唱与合作演唱、独奏与合作演</w:t>
      </w:r>
      <w:r>
        <w:rPr>
          <w:rFonts w:ascii="宋体" w:hAnsi="宋体" w:eastAsia="宋体" w:cs="宋体"/>
          <w:sz w:val="24"/>
          <w:szCs w:val="24"/>
        </w:rPr>
        <w:br w:type="textWrapping"/>
      </w:r>
      <w:r>
        <w:rPr>
          <w:rFonts w:ascii="宋体" w:hAnsi="宋体" w:eastAsia="宋体" w:cs="宋体"/>
          <w:sz w:val="24"/>
          <w:szCs w:val="24"/>
        </w:rPr>
        <w:t>奏、编创与展示、小型歌剧表演、探索生活中的音乐。这样的观念转变让我们着眼于学生到底学到了多少，而不是教师教授了多少。</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bookmarkStart w:id="0" w:name="_GoBack"/>
      <w:bookmarkEnd w:id="0"/>
      <w:r>
        <w:rPr>
          <w:rFonts w:ascii="宋体" w:hAnsi="宋体" w:eastAsia="宋体" w:cs="宋体"/>
          <w:sz w:val="24"/>
          <w:szCs w:val="24"/>
        </w:rPr>
        <w:t>四、优化课程内容，体现课程融合发展趋势及其育人价值</w:t>
      </w:r>
      <w:r>
        <w:rPr>
          <w:rFonts w:ascii="宋体" w:hAnsi="宋体" w:eastAsia="宋体" w:cs="宋体"/>
          <w:sz w:val="24"/>
          <w:szCs w:val="24"/>
        </w:rPr>
        <w:br w:type="textWrapping"/>
      </w:r>
      <w:r>
        <w:rPr>
          <w:rFonts w:ascii="宋体" w:hAnsi="宋体" w:eastAsia="宋体" w:cs="宋体"/>
          <w:sz w:val="24"/>
          <w:szCs w:val="24"/>
        </w:rPr>
        <w:t>2011版的课标中课程内容分为感受与欣赏、表现、创造、音乐与相关文化，新课标将课程内容分为4类艺术实践活动（欣赏、表现、创造、联系）涵盖14项具体学习内容，分学段设置学习任务。让我印象最深的是杜老师对子1日版音乐与相关文化和新版发展为联系的解读。其实音乐与相关文化或者是联系这一说法，指向的都是音乐与生活、音乐与姊妹文化以及音乐与其他学科之间的联系，而新课标中更为注重在这样的关联中，能够在欣赏、表现、创造等实践中再结合相关文化，理解音乐的人文内涵和社会功能，提升文化理解的这一核心素养</w:t>
      </w:r>
      <w:r>
        <w:rPr>
          <w:rFonts w:ascii="宋体" w:hAnsi="宋体" w:eastAsia="宋体" w:cs="宋体"/>
          <w:sz w:val="24"/>
          <w:szCs w:val="24"/>
        </w:rPr>
        <w:br w:type="textWrapping"/>
      </w:r>
      <w:r>
        <w:rPr>
          <w:rFonts w:ascii="宋体" w:hAnsi="宋体" w:eastAsia="宋体" w:cs="宋体"/>
          <w:sz w:val="24"/>
          <w:szCs w:val="24"/>
        </w:rPr>
        <w:t>能力。</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五、体现音乐特点，</w:t>
      </w:r>
      <w:r>
        <w:rPr>
          <w:rFonts w:ascii="宋体" w:hAnsi="宋体" w:eastAsia="宋体" w:cs="宋体"/>
          <w:sz w:val="24"/>
          <w:szCs w:val="24"/>
        </w:rPr>
        <w:br w:type="textWrapping"/>
      </w:r>
      <w:r>
        <w:rPr>
          <w:rFonts w:ascii="宋体" w:hAnsi="宋体" w:eastAsia="宋体" w:cs="宋体"/>
          <w:sz w:val="24"/>
          <w:szCs w:val="24"/>
        </w:rPr>
        <w:t>一体化构建音乐课程学习体系。</w:t>
      </w:r>
      <w:r>
        <w:rPr>
          <w:rFonts w:ascii="宋体" w:hAnsi="宋体" w:eastAsia="宋体" w:cs="宋体"/>
          <w:sz w:val="24"/>
          <w:szCs w:val="24"/>
        </w:rPr>
        <w:br w:type="textWrapping"/>
      </w:r>
      <w:r>
        <w:rPr>
          <w:rFonts w:ascii="宋体" w:hAnsi="宋体" w:eastAsia="宋体" w:cs="宋体"/>
          <w:sz w:val="24"/>
          <w:szCs w:val="24"/>
        </w:rPr>
        <w:t>2011版课标中将义务教育阶段分为3个学段.小学低年段 （1-2年级），小学中高年段（3-6年级）和初中各年级（7-9年级）。新课标中重新区分了三个学段，第一阶段（1-2年级）以艺术综合为主，体现从幼儿园综合活动到小学分科课程的过渡与街接；第二阶段 （3-7年级） 有机会融入姊妹艺术，为学生掌握较为全面的艺术基础知识和基本技能奠定基础（学段目标中，将第二阶段细化为两</w:t>
      </w:r>
      <w:r>
        <w:rPr>
          <w:rFonts w:ascii="宋体" w:hAnsi="宋体" w:eastAsia="宋体" w:cs="宋体"/>
          <w:sz w:val="24"/>
          <w:szCs w:val="24"/>
        </w:rPr>
        <w:br w:type="textWrapping"/>
      </w:r>
      <w:r>
        <w:rPr>
          <w:rFonts w:ascii="宋体" w:hAnsi="宋体" w:eastAsia="宋体" w:cs="宋体"/>
          <w:sz w:val="24"/>
          <w:szCs w:val="24"/>
        </w:rPr>
        <w:t>个学段，分别是3-5年级和6-7年级）；第三阶段(8-9年级） 开设艺术选项，帮助学生掌握1-2项艺术特长，与高中模块化教学相街接。这样的划分不仅向下街接到幼小阶段，更向上延展到高中模块化教学，能够实现音乐课程一体化，避免断层式教学。</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以上是我对新课标解读学习的初步想法，今后还将继续对比旧课标、研读新课标，不断提升自己的学习能力和解读能力，并将课标中的要求落实到教学中，为提升学生的审美力、表达力、创造力，深入理解音乐，提升核心素养做出努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3Y2I3NTA0ZmVjMjgxNDhjZDY0NjdhOTJlZTY2NTYifQ=="/>
  </w:docVars>
  <w:rsids>
    <w:rsidRoot w:val="7DFA5799"/>
    <w:rsid w:val="70B8088D"/>
    <w:rsid w:val="7DFA5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1394</Words>
  <Characters>1408</Characters>
  <Lines>0</Lines>
  <Paragraphs>0</Paragraphs>
  <TotalTime>12</TotalTime>
  <ScaleCrop>false</ScaleCrop>
  <LinksUpToDate>false</LinksUpToDate>
  <CharactersWithSpaces>1409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2022-05-31T06:43:00Z</dcterms:created>
  <dc:creator>Administrator</dc:creator>
  <cp:lastModifiedBy>Administrator</cp:lastModifiedBy>
  <dcterms:modified xsi:type="dcterms:W3CDTF">2022-05-31T07:46:58Z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B7090F22E01042449D60BC765DE0017F</vt:lpwstr>
  </property>
</Properties>
</file>